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DC" w:rsidRDefault="00BF7C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348DC" w:rsidRDefault="00C348DC">
      <w:pPr>
        <w:pStyle w:val="a4"/>
        <w:spacing w:line="360" w:lineRule="auto"/>
        <w:rPr>
          <w:rFonts w:ascii="黑体" w:eastAsia="黑体"/>
          <w:b/>
          <w:sz w:val="44"/>
          <w:szCs w:val="44"/>
        </w:rPr>
      </w:pPr>
    </w:p>
    <w:p w:rsidR="00C348DC" w:rsidRDefault="00C348DC">
      <w:pPr>
        <w:pStyle w:val="a4"/>
        <w:spacing w:line="360" w:lineRule="auto"/>
        <w:rPr>
          <w:rFonts w:ascii="黑体" w:eastAsia="黑体"/>
          <w:b/>
          <w:sz w:val="44"/>
          <w:szCs w:val="44"/>
        </w:rPr>
      </w:pPr>
    </w:p>
    <w:p w:rsidR="00C348DC" w:rsidRDefault="00BF7C00">
      <w:pPr>
        <w:pStyle w:val="a4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2023年度数字孪生灌区模型申报表</w:t>
      </w:r>
    </w:p>
    <w:p w:rsidR="00C348DC" w:rsidRDefault="00BF7C00">
      <w:pPr>
        <w:spacing w:line="72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</w:t>
      </w:r>
    </w:p>
    <w:p w:rsidR="00C348DC" w:rsidRDefault="00C348DC">
      <w:pPr>
        <w:spacing w:line="720" w:lineRule="exact"/>
        <w:rPr>
          <w:rFonts w:ascii="仿宋_GB2312" w:eastAsia="仿宋_GB2312"/>
          <w:b/>
          <w:sz w:val="28"/>
        </w:rPr>
      </w:pPr>
    </w:p>
    <w:p w:rsidR="00C348DC" w:rsidRDefault="00C21CCD">
      <w:pPr>
        <w:spacing w:line="720" w:lineRule="exact"/>
        <w:ind w:firstLineChars="200" w:firstLine="562"/>
        <w:rPr>
          <w:rFonts w:ascii="仿宋" w:eastAsia="仿宋" w:hAnsi="仿宋"/>
          <w:b/>
          <w:sz w:val="28"/>
          <w:szCs w:val="20"/>
          <w:u w:val="single"/>
        </w:rPr>
      </w:pPr>
      <w:r w:rsidRPr="00AE7D10">
        <w:rPr>
          <w:rFonts w:ascii="仿宋" w:eastAsia="仿宋" w:hAnsi="仿宋"/>
          <w:b/>
          <w:noProof/>
          <w:sz w:val="28"/>
        </w:rPr>
        <w:pict>
          <v:line id="_x0000_s1026" style="position:absolute;left:0;text-align:left;z-index:251666432" from="109.4pt,30pt" to="381.55pt,30pt" o:gfxdata="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BPvPlTWAAAACQEAAA8A&#10;AAAAAAAAAQAgAAAAOAAAAGRycy9kb3ducmV2LnhtbFBLAQIUABQAAAAIAIdO4kAYfHACygEAAF8D&#10;AAAOAAAAAAAAAAEAIAAAADsBAABkcnMvZTJvRG9jLnhtbFBLBQYAAAAABgAGAFkBAAB3BQAAAAA=&#10;"/>
        </w:pict>
      </w:r>
      <w:r w:rsidR="00BF7C00">
        <w:rPr>
          <w:rFonts w:ascii="仿宋" w:eastAsia="仿宋" w:hAnsi="仿宋" w:hint="eastAsia"/>
          <w:b/>
          <w:sz w:val="28"/>
        </w:rPr>
        <w:t xml:space="preserve">名 </w:t>
      </w:r>
      <w:r w:rsidR="00BF7C00">
        <w:rPr>
          <w:rFonts w:ascii="仿宋" w:eastAsia="仿宋" w:hAnsi="仿宋"/>
          <w:b/>
          <w:sz w:val="28"/>
        </w:rPr>
        <w:t xml:space="preserve">   </w:t>
      </w:r>
      <w:r w:rsidR="00BF7C00">
        <w:rPr>
          <w:rFonts w:ascii="仿宋" w:eastAsia="仿宋" w:hAnsi="仿宋" w:hint="eastAsia"/>
          <w:b/>
          <w:sz w:val="28"/>
        </w:rPr>
        <w:t>称：</w:t>
      </w:r>
    </w:p>
    <w:p w:rsidR="00C348DC" w:rsidRDefault="00C21CCD">
      <w:pPr>
        <w:spacing w:line="720" w:lineRule="exact"/>
        <w:rPr>
          <w:rFonts w:ascii="仿宋" w:eastAsia="仿宋" w:hAnsi="仿宋"/>
          <w:b/>
          <w:sz w:val="28"/>
          <w:szCs w:val="20"/>
        </w:rPr>
      </w:pPr>
      <w:r w:rsidRPr="00AE7D10">
        <w:rPr>
          <w:rFonts w:ascii="仿宋" w:eastAsia="仿宋" w:hAnsi="仿宋"/>
          <w:b/>
          <w:noProof/>
          <w:sz w:val="28"/>
        </w:rPr>
        <w:pict>
          <v:line id="_x0000_s1031" style="position:absolute;left:0;text-align:left;z-index:251659264" from="109.9pt,29.6pt" to="382.05pt,29.6pt" o:gfxdata="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h0iZ5NgAAAAJAQAA&#10;DwAAAAAAAAABACAAAAA4AAAAZHJzL2Rvd25yZXYueG1sUEsBAhQAFAAAAAgAh07iQCDIllDKAQAA&#10;XwMAAA4AAAAAAAAAAQAgAAAAPQEAAGRycy9lMm9Eb2MueG1sUEsFBgAAAAAGAAYAWQEAAHkFAAAA&#10;AA==&#10;"/>
        </w:pict>
      </w:r>
      <w:r w:rsidR="00BF7C00">
        <w:rPr>
          <w:rFonts w:ascii="仿宋" w:eastAsia="仿宋" w:hAnsi="仿宋" w:hint="eastAsia"/>
          <w:b/>
          <w:sz w:val="28"/>
        </w:rPr>
        <w:t xml:space="preserve">    联 系 人：</w:t>
      </w:r>
    </w:p>
    <w:p w:rsidR="00C348DC" w:rsidRDefault="00C21CCD">
      <w:pPr>
        <w:spacing w:line="720" w:lineRule="exact"/>
        <w:rPr>
          <w:rFonts w:ascii="仿宋" w:eastAsia="仿宋" w:hAnsi="仿宋"/>
          <w:b/>
          <w:sz w:val="28"/>
          <w:szCs w:val="20"/>
        </w:rPr>
      </w:pPr>
      <w:r w:rsidRPr="00AE7D10">
        <w:rPr>
          <w:rFonts w:ascii="仿宋" w:eastAsia="仿宋" w:hAnsi="仿宋"/>
          <w:b/>
          <w:noProof/>
          <w:sz w:val="28"/>
        </w:rPr>
        <w:pict>
          <v:line id="_x0000_s1030" style="position:absolute;left:0;text-align:left;z-index:251680768" from="110.8pt,33.1pt" to="382.95pt,33.1pt" o:gfxdata="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b/C9v1gAAAAkBAAAP&#10;AAAAAAAAAAEAIAAAADgAAABkcnMvZG93bnJldi54bWxQSwECFAAUAAAACACHTuJAwf97OcsBAABh&#10;AwAADgAAAAAAAAABACAAAAA7AQAAZHJzL2Uyb0RvYy54bWxQSwUGAAAAAAYABgBZAQAAeAUAAAAA&#10;"/>
        </w:pict>
      </w:r>
      <w:r w:rsidR="00BF7C00">
        <w:rPr>
          <w:rFonts w:ascii="仿宋" w:eastAsia="仿宋" w:hAnsi="仿宋" w:hint="eastAsia"/>
          <w:b/>
          <w:sz w:val="28"/>
        </w:rPr>
        <w:t xml:space="preserve">    联系电话：</w:t>
      </w:r>
    </w:p>
    <w:p w:rsidR="00C348DC" w:rsidRDefault="00C21CCD">
      <w:pPr>
        <w:spacing w:line="720" w:lineRule="exact"/>
        <w:rPr>
          <w:rFonts w:ascii="仿宋" w:eastAsia="仿宋" w:hAnsi="仿宋"/>
          <w:b/>
          <w:sz w:val="28"/>
          <w:szCs w:val="20"/>
        </w:rPr>
      </w:pPr>
      <w:r w:rsidRPr="00AE7D10">
        <w:rPr>
          <w:rFonts w:ascii="仿宋" w:eastAsia="仿宋" w:hAnsi="仿宋"/>
          <w:b/>
          <w:noProof/>
          <w:sz w:val="28"/>
        </w:rPr>
        <w:pict>
          <v:line id="_x0000_s1029" style="position:absolute;left:0;text-align:left;z-index:251681792" from="110.35pt,34.3pt" to="382.5pt,34.3pt" o:gfxdata="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Uuw76tYAAAAJAQAA&#10;DwAAAAAAAAABACAAAAA4AAAAZHJzL2Rvd25yZXYueG1sUEsBAhQAFAAAAAgAh07iQND4Z1TMAQAA&#10;YQMAAA4AAAAAAAAAAQAgAAAAOwEAAGRycy9lMm9Eb2MueG1sUEsFBgAAAAAGAAYAWQEAAHkFAAAA&#10;AA==&#10;"/>
        </w:pict>
      </w:r>
      <w:r w:rsidR="00BF7C00">
        <w:rPr>
          <w:rFonts w:ascii="仿宋" w:eastAsia="仿宋" w:hAnsi="仿宋" w:hint="eastAsia"/>
          <w:b/>
          <w:sz w:val="28"/>
        </w:rPr>
        <w:t xml:space="preserve">    电子信箱：</w:t>
      </w:r>
    </w:p>
    <w:p w:rsidR="00C348DC" w:rsidRDefault="00C21CCD">
      <w:pPr>
        <w:spacing w:line="720" w:lineRule="exact"/>
        <w:rPr>
          <w:rFonts w:ascii="仿宋" w:eastAsia="仿宋" w:hAnsi="仿宋"/>
          <w:b/>
          <w:sz w:val="28"/>
          <w:szCs w:val="20"/>
        </w:rPr>
      </w:pPr>
      <w:r w:rsidRPr="00AE7D10">
        <w:rPr>
          <w:rFonts w:ascii="仿宋" w:eastAsia="仿宋" w:hAnsi="仿宋"/>
          <w:b/>
          <w:noProof/>
          <w:sz w:val="28"/>
        </w:rPr>
        <w:pict>
          <v:line id="_x0000_s1028" style="position:absolute;left:0;text-align:left;z-index:251660288" from="110.2pt,33pt" to="382.35pt,33pt" o:gfxdata="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Ze6Ni1gAAAAkBAAAP&#10;AAAAAAAAAAEAIAAAADgAAABkcnMvZG93bnJldi54bWxQSwECFAAUAAAACACHTuJAUkVom8sBAABf&#10;AwAADgAAAAAAAAABACAAAAA7AQAAZHJzL2Uyb0RvYy54bWxQSwUGAAAAAAYABgBZAQAAeAUAAAAA&#10;"/>
        </w:pict>
      </w:r>
      <w:r w:rsidR="00BF7C00">
        <w:rPr>
          <w:rFonts w:ascii="仿宋" w:eastAsia="仿宋" w:hAnsi="仿宋" w:hint="eastAsia"/>
          <w:b/>
          <w:sz w:val="28"/>
        </w:rPr>
        <w:t xml:space="preserve">    通讯地址：</w:t>
      </w:r>
    </w:p>
    <w:p w:rsidR="00C348DC" w:rsidRDefault="00C21CCD">
      <w:pPr>
        <w:spacing w:line="720" w:lineRule="exact"/>
        <w:rPr>
          <w:rFonts w:ascii="仿宋" w:eastAsia="仿宋" w:hAnsi="仿宋"/>
          <w:b/>
          <w:sz w:val="28"/>
          <w:szCs w:val="28"/>
        </w:rPr>
      </w:pPr>
      <w:r w:rsidRPr="00AE7D10">
        <w:rPr>
          <w:rFonts w:ascii="仿宋" w:eastAsia="仿宋" w:hAnsi="仿宋"/>
          <w:b/>
          <w:noProof/>
          <w:sz w:val="28"/>
        </w:rPr>
        <w:pict>
          <v:line id="_x0000_s1027" style="position:absolute;left:0;text-align:left;z-index:251675648" from="110.7pt,31pt" to="382.85pt,31pt" o:gfxdata="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uEz7g1gAAAAkBAAAP&#10;AAAAAAAAAAEAIAAAADgAAABkcnMvZG93bnJldi54bWxQSwECFAAUAAAACACHTuJA8QBfq8sBAABh&#10;AwAADgAAAAAAAAABACAAAAA7AQAAZHJzL2Uyb0RvYy54bWxQSwUGAAAAAAYABgBZAQAAeAUAAAAA&#10;"/>
        </w:pict>
      </w:r>
      <w:r w:rsidR="00BF7C00">
        <w:rPr>
          <w:rFonts w:ascii="仿宋" w:eastAsia="仿宋" w:hAnsi="仿宋" w:hint="eastAsia"/>
          <w:b/>
          <w:sz w:val="28"/>
        </w:rPr>
        <w:t xml:space="preserve">    申报单位</w:t>
      </w:r>
      <w:r w:rsidR="00BF7C00">
        <w:rPr>
          <w:rFonts w:ascii="仿宋" w:eastAsia="仿宋" w:hAnsi="仿宋" w:hint="eastAsia"/>
          <w:b/>
          <w:sz w:val="28"/>
          <w:szCs w:val="28"/>
        </w:rPr>
        <w:t xml:space="preserve">：             </w:t>
      </w:r>
      <w:r w:rsidR="00BF7C00">
        <w:rPr>
          <w:rFonts w:ascii="仿宋" w:eastAsia="仿宋" w:hAnsi="仿宋"/>
          <w:b/>
          <w:sz w:val="28"/>
          <w:szCs w:val="28"/>
          <w:lang/>
        </w:rPr>
        <w:t xml:space="preserve">  </w:t>
      </w:r>
      <w:r w:rsidR="00BF7C00">
        <w:rPr>
          <w:rFonts w:ascii="仿宋" w:eastAsia="仿宋" w:hAnsi="仿宋" w:hint="eastAsia"/>
          <w:b/>
          <w:sz w:val="28"/>
          <w:szCs w:val="28"/>
        </w:rPr>
        <w:t>（盖章）</w:t>
      </w:r>
    </w:p>
    <w:p w:rsidR="00C348DC" w:rsidRDefault="00C348DC">
      <w:pPr>
        <w:spacing w:line="360" w:lineRule="auto"/>
        <w:rPr>
          <w:rFonts w:ascii="仿宋" w:eastAsia="仿宋" w:hAnsi="仿宋"/>
          <w:b/>
          <w:sz w:val="34"/>
        </w:rPr>
      </w:pPr>
    </w:p>
    <w:p w:rsidR="00C348DC" w:rsidRDefault="00C348DC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</w:p>
    <w:p w:rsidR="00C348DC" w:rsidRDefault="00C348DC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</w:p>
    <w:p w:rsidR="00C348DC" w:rsidRDefault="00C348DC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</w:p>
    <w:p w:rsidR="00C348DC" w:rsidRDefault="00C348DC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</w:p>
    <w:p w:rsidR="00C348DC" w:rsidRDefault="00BF7C00">
      <w:pPr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br w:type="page"/>
      </w:r>
    </w:p>
    <w:p w:rsidR="00C348DC" w:rsidRDefault="00BF7C00">
      <w:pPr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一、基本情况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190"/>
        <w:gridCol w:w="2856"/>
        <w:gridCol w:w="1442"/>
        <w:gridCol w:w="7"/>
        <w:gridCol w:w="2219"/>
      </w:tblGrid>
      <w:tr w:rsidR="00C348DC">
        <w:trPr>
          <w:trHeight w:val="677"/>
        </w:trPr>
        <w:tc>
          <w:tcPr>
            <w:tcW w:w="2036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模型名称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2036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所属领域及</w:t>
            </w:r>
          </w:p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适用范围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2036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法人代表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2036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技术来源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□国家计划   □省部计划   □其他</w:t>
            </w:r>
          </w:p>
        </w:tc>
      </w:tr>
      <w:tr w:rsidR="00C348DC">
        <w:trPr>
          <w:trHeight w:val="1557"/>
        </w:trPr>
        <w:tc>
          <w:tcPr>
            <w:tcW w:w="2036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知识产权说明（涉及本模型的成果）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自主</w:t>
            </w: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共有</w:t>
            </w: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转让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推广应用</w:t>
            </w:r>
          </w:p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起始时间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560" w:type="dxa"/>
            <w:gridSpan w:val="6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专利</w:t>
            </w: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发明人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专利权人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专利号</w:t>
            </w: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FC622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560" w:type="dxa"/>
            <w:gridSpan w:val="6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软件著作权</w:t>
            </w: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开发完成日期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著作权人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登记号</w:t>
            </w: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</w:tcPr>
          <w:p w:rsidR="00C348DC" w:rsidRDefault="00C348DC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</w:tcPr>
          <w:p w:rsidR="00C348DC" w:rsidRDefault="00C348DC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</w:tcPr>
          <w:p w:rsidR="00C348DC" w:rsidRDefault="00C348DC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FC622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</w:tcPr>
          <w:p w:rsidR="00C348DC" w:rsidRDefault="00C348DC">
            <w:pPr>
              <w:jc w:val="center"/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560" w:type="dxa"/>
            <w:gridSpan w:val="6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论文</w:t>
            </w: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期刊名称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论文作者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发表日期</w:t>
            </w: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846" w:type="dxa"/>
            <w:shd w:val="clear" w:color="auto" w:fill="auto"/>
            <w:vAlign w:val="center"/>
          </w:tcPr>
          <w:p w:rsidR="00C348DC" w:rsidRDefault="00FC622E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2036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申报单位属性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 xml:space="preserve">科研院所   </w:t>
            </w: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 xml:space="preserve">高等学校  </w:t>
            </w: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企事业单位  □其他</w:t>
            </w:r>
          </w:p>
        </w:tc>
      </w:tr>
      <w:tr w:rsidR="00C348DC">
        <w:trPr>
          <w:trHeight w:val="1339"/>
        </w:trPr>
        <w:tc>
          <w:tcPr>
            <w:tcW w:w="2036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单位地址</w:t>
            </w:r>
          </w:p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及邮编</w:t>
            </w:r>
          </w:p>
        </w:tc>
        <w:tc>
          <w:tcPr>
            <w:tcW w:w="6524" w:type="dxa"/>
            <w:gridSpan w:val="4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2036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    务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77"/>
        </w:trPr>
        <w:tc>
          <w:tcPr>
            <w:tcW w:w="2036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    话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8DC">
        <w:trPr>
          <w:trHeight w:val="693"/>
        </w:trPr>
        <w:tc>
          <w:tcPr>
            <w:tcW w:w="2036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    机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C348DC" w:rsidRDefault="00BF7C00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传    真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348DC" w:rsidRDefault="00C348DC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348DC" w:rsidRDefault="00BF7C00">
      <w:pPr>
        <w:spacing w:line="228" w:lineRule="auto"/>
        <w:rPr>
          <w:rFonts w:ascii="黑体" w:eastAsia="黑体" w:hAnsi="宋体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Cs w:val="21"/>
        </w:rPr>
        <w:t>（如多家单位申报需填写各申报单位情况）</w:t>
      </w:r>
      <w:r>
        <w:rPr>
          <w:b/>
          <w:sz w:val="24"/>
        </w:rPr>
        <w:br w:type="page"/>
      </w:r>
      <w:r>
        <w:rPr>
          <w:rFonts w:eastAsia="黑体" w:hint="eastAsia"/>
          <w:sz w:val="36"/>
        </w:rPr>
        <w:lastRenderedPageBreak/>
        <w:t>二、模型简介</w:t>
      </w:r>
    </w:p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5"/>
      </w:tblGrid>
      <w:tr w:rsidR="00C348DC">
        <w:trPr>
          <w:trHeight w:val="13219"/>
        </w:trPr>
        <w:tc>
          <w:tcPr>
            <w:tcW w:w="8295" w:type="dxa"/>
          </w:tcPr>
          <w:p w:rsidR="00C348DC" w:rsidRDefault="00BF7C0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12"/>
                <w:sz w:val="28"/>
                <w:szCs w:val="28"/>
              </w:rPr>
              <w:t>模型原理、模型特点（包括基础原创、机理引用、经验归集、算法优化或其他）、模型主要功能、输入输出要求、开发语言和应用环境部署要求、应用条件、实际应用情况、能支撑的灌区业务及解决的具体问题等。</w:t>
            </w:r>
          </w:p>
        </w:tc>
      </w:tr>
    </w:tbl>
    <w:p w:rsidR="00C348DC" w:rsidRDefault="00BF7C00">
      <w:pPr>
        <w:spacing w:line="228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6"/>
        </w:rPr>
        <w:lastRenderedPageBreak/>
        <w:t>三、有关指标</w:t>
      </w:r>
    </w:p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5"/>
      </w:tblGrid>
      <w:tr w:rsidR="00C348DC">
        <w:trPr>
          <w:trHeight w:val="5736"/>
        </w:trPr>
        <w:tc>
          <w:tcPr>
            <w:tcW w:w="8295" w:type="dxa"/>
          </w:tcPr>
          <w:p w:rsidR="00C348DC" w:rsidRDefault="00BF7C00">
            <w:pPr>
              <w:spacing w:line="228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技术指标（检测机构确认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的性能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指标，并提供符合相关技术标准和政策文件的依据）</w:t>
            </w:r>
          </w:p>
        </w:tc>
      </w:tr>
      <w:tr w:rsidR="00C348DC">
        <w:trPr>
          <w:trHeight w:val="7191"/>
        </w:trPr>
        <w:tc>
          <w:tcPr>
            <w:tcW w:w="8295" w:type="dxa"/>
          </w:tcPr>
          <w:p w:rsidR="00C348DC" w:rsidRDefault="00BF7C00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经济指标（典型规模下的单价、运行费用、节水效益、投资效益等）</w:t>
            </w:r>
          </w:p>
        </w:tc>
      </w:tr>
    </w:tbl>
    <w:p w:rsidR="00C348DC" w:rsidRDefault="00BF7C00">
      <w:pPr>
        <w:spacing w:line="228" w:lineRule="auto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四、国内外同类模型比较</w:t>
      </w:r>
    </w:p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5"/>
      </w:tblGrid>
      <w:tr w:rsidR="00C348DC">
        <w:trPr>
          <w:trHeight w:val="12910"/>
        </w:trPr>
        <w:tc>
          <w:tcPr>
            <w:tcW w:w="8295" w:type="dxa"/>
          </w:tcPr>
          <w:p w:rsidR="00C348DC" w:rsidRDefault="00BF7C00">
            <w:pPr>
              <w:spacing w:line="228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4"/>
                <w:sz w:val="28"/>
                <w:szCs w:val="28"/>
              </w:rPr>
              <w:t>从模型原理、应用范围、适用条件、功能模块、性能指标及模型所需参数等技术方面说明差异性，从实际应用推广情况、应用效果等应用实践方面的差异性进行比较，评价模型的优缺点及所处技术水平。</w:t>
            </w:r>
          </w:p>
        </w:tc>
      </w:tr>
    </w:tbl>
    <w:p w:rsidR="00C348DC" w:rsidRDefault="00C348DC">
      <w:pPr>
        <w:ind w:firstLineChars="200" w:firstLine="480"/>
        <w:rPr>
          <w:rFonts w:ascii="Times New Roman" w:eastAsia="仿宋" w:hAnsi="Times New Roman" w:cs="Times New Roman"/>
          <w:sz w:val="24"/>
        </w:rPr>
      </w:pPr>
    </w:p>
    <w:sectPr w:rsidR="00C348DC" w:rsidSect="00AE7D10">
      <w:pgSz w:w="11907" w:h="1683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CD" w:rsidRDefault="00C21CCD" w:rsidP="00B91D38">
      <w:r>
        <w:separator/>
      </w:r>
    </w:p>
  </w:endnote>
  <w:endnote w:type="continuationSeparator" w:id="1">
    <w:p w:rsidR="00C21CCD" w:rsidRDefault="00C21CCD" w:rsidP="00B91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CD" w:rsidRDefault="00C21CCD" w:rsidP="00B91D38">
      <w:r>
        <w:separator/>
      </w:r>
    </w:p>
  </w:footnote>
  <w:footnote w:type="continuationSeparator" w:id="1">
    <w:p w:rsidR="00C21CCD" w:rsidRDefault="00C21CCD" w:rsidP="00B91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zNjNjODRhMDRiOGI2ODc5ZDg5OGYyZWZlMjRiODEifQ=="/>
    <w:docVar w:name="FLIR_DOCUMENT_ID" w:val="9685ce6e-e06b-4450-9d8d-9d0838444b8b"/>
  </w:docVars>
  <w:rsids>
    <w:rsidRoot w:val="5DBD09EF"/>
    <w:rsid w:val="00AE7D10"/>
    <w:rsid w:val="5DBD09EF"/>
    <w:rsid w:val="B6FE9C1A"/>
    <w:rsid w:val="BD7C84F9"/>
    <w:rsid w:val="DDBD53A6"/>
    <w:rsid w:val="E7D3B54B"/>
    <w:rsid w:val="FB6E8C14"/>
    <w:rsid w:val="FBDFF67D"/>
    <w:rsid w:val="FDE71BB3"/>
    <w:rsid w:val="FEFFBE1F"/>
    <w:rsid w:val="00026BBD"/>
    <w:rsid w:val="00052354"/>
    <w:rsid w:val="001343ED"/>
    <w:rsid w:val="00141524"/>
    <w:rsid w:val="0014155B"/>
    <w:rsid w:val="0015078C"/>
    <w:rsid w:val="0019608B"/>
    <w:rsid w:val="00201A8F"/>
    <w:rsid w:val="00220E2D"/>
    <w:rsid w:val="002541FE"/>
    <w:rsid w:val="002A2AD2"/>
    <w:rsid w:val="002D6B27"/>
    <w:rsid w:val="00357F69"/>
    <w:rsid w:val="003A163B"/>
    <w:rsid w:val="003B2507"/>
    <w:rsid w:val="003C5DD6"/>
    <w:rsid w:val="003F6283"/>
    <w:rsid w:val="003F77AE"/>
    <w:rsid w:val="004412EC"/>
    <w:rsid w:val="00465B81"/>
    <w:rsid w:val="00483BAF"/>
    <w:rsid w:val="004A1C14"/>
    <w:rsid w:val="004E2833"/>
    <w:rsid w:val="00504EE8"/>
    <w:rsid w:val="00524173"/>
    <w:rsid w:val="005E2A8B"/>
    <w:rsid w:val="00623CD2"/>
    <w:rsid w:val="00630920"/>
    <w:rsid w:val="00684ED9"/>
    <w:rsid w:val="006B29DF"/>
    <w:rsid w:val="007315B6"/>
    <w:rsid w:val="00731D9F"/>
    <w:rsid w:val="007363F8"/>
    <w:rsid w:val="00747E64"/>
    <w:rsid w:val="007B134E"/>
    <w:rsid w:val="008322C4"/>
    <w:rsid w:val="0083308E"/>
    <w:rsid w:val="008A0129"/>
    <w:rsid w:val="008A5684"/>
    <w:rsid w:val="008B76EE"/>
    <w:rsid w:val="008C3DF9"/>
    <w:rsid w:val="008F3D27"/>
    <w:rsid w:val="00926C9C"/>
    <w:rsid w:val="00936367"/>
    <w:rsid w:val="00962156"/>
    <w:rsid w:val="009B1351"/>
    <w:rsid w:val="009E6A60"/>
    <w:rsid w:val="00A073C5"/>
    <w:rsid w:val="00A12EED"/>
    <w:rsid w:val="00A21A91"/>
    <w:rsid w:val="00A96563"/>
    <w:rsid w:val="00AA525C"/>
    <w:rsid w:val="00B24698"/>
    <w:rsid w:val="00B3396B"/>
    <w:rsid w:val="00B67909"/>
    <w:rsid w:val="00B91D38"/>
    <w:rsid w:val="00B97FDA"/>
    <w:rsid w:val="00BB29D6"/>
    <w:rsid w:val="00BD31C0"/>
    <w:rsid w:val="00BD456F"/>
    <w:rsid w:val="00BF7C00"/>
    <w:rsid w:val="00C006FE"/>
    <w:rsid w:val="00C11D1D"/>
    <w:rsid w:val="00C21CCD"/>
    <w:rsid w:val="00C348DC"/>
    <w:rsid w:val="00C72E74"/>
    <w:rsid w:val="00CE36B3"/>
    <w:rsid w:val="00D17BF6"/>
    <w:rsid w:val="00D2240C"/>
    <w:rsid w:val="00D43B9B"/>
    <w:rsid w:val="00D45DF0"/>
    <w:rsid w:val="00D52227"/>
    <w:rsid w:val="00E12EDD"/>
    <w:rsid w:val="00E31360"/>
    <w:rsid w:val="00E40C23"/>
    <w:rsid w:val="00E42350"/>
    <w:rsid w:val="00E521CD"/>
    <w:rsid w:val="00EA107F"/>
    <w:rsid w:val="00EB1043"/>
    <w:rsid w:val="00EF0540"/>
    <w:rsid w:val="00F30C4E"/>
    <w:rsid w:val="00F47591"/>
    <w:rsid w:val="00FC622E"/>
    <w:rsid w:val="00FE7FE3"/>
    <w:rsid w:val="0AB911D5"/>
    <w:rsid w:val="2CCE400E"/>
    <w:rsid w:val="5DBD09EF"/>
    <w:rsid w:val="5FFB1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D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E7D10"/>
    <w:pPr>
      <w:jc w:val="left"/>
    </w:pPr>
  </w:style>
  <w:style w:type="paragraph" w:styleId="a4">
    <w:name w:val="Body Text"/>
    <w:basedOn w:val="a"/>
    <w:link w:val="Char"/>
    <w:qFormat/>
    <w:rsid w:val="00AE7D10"/>
    <w:pPr>
      <w:widowControl/>
      <w:spacing w:after="1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0"/>
    <w:rsid w:val="00AE7D10"/>
    <w:rPr>
      <w:sz w:val="18"/>
      <w:szCs w:val="18"/>
    </w:rPr>
  </w:style>
  <w:style w:type="table" w:styleId="a6">
    <w:name w:val="Table Grid"/>
    <w:basedOn w:val="a1"/>
    <w:uiPriority w:val="39"/>
    <w:qFormat/>
    <w:rsid w:val="00AE7D10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AE7D10"/>
    <w:rPr>
      <w:color w:val="0000FF"/>
      <w:u w:val="single"/>
    </w:rPr>
  </w:style>
  <w:style w:type="character" w:styleId="a8">
    <w:name w:val="annotation reference"/>
    <w:basedOn w:val="a0"/>
    <w:qFormat/>
    <w:rsid w:val="00AE7D10"/>
    <w:rPr>
      <w:sz w:val="21"/>
      <w:szCs w:val="21"/>
    </w:rPr>
  </w:style>
  <w:style w:type="character" w:customStyle="1" w:styleId="Char">
    <w:name w:val="正文文本 Char"/>
    <w:basedOn w:val="a0"/>
    <w:link w:val="a4"/>
    <w:qFormat/>
    <w:rsid w:val="00AE7D10"/>
    <w:rPr>
      <w:rFonts w:ascii="Times New Roman" w:eastAsia="宋体" w:hAnsi="Times New Roman" w:cs="Times New Roman"/>
    </w:rPr>
  </w:style>
  <w:style w:type="paragraph" w:customStyle="1" w:styleId="1">
    <w:name w:val="修订1"/>
    <w:hidden/>
    <w:uiPriority w:val="99"/>
    <w:unhideWhenUsed/>
    <w:qFormat/>
    <w:rsid w:val="00AE7D10"/>
    <w:rPr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sid w:val="00AE7D10"/>
    <w:rPr>
      <w:kern w:val="2"/>
      <w:sz w:val="21"/>
      <w:szCs w:val="24"/>
    </w:rPr>
  </w:style>
  <w:style w:type="character" w:customStyle="1" w:styleId="Char0">
    <w:name w:val="批注框文本 Char"/>
    <w:basedOn w:val="a0"/>
    <w:link w:val="a5"/>
    <w:rsid w:val="00AE7D10"/>
    <w:rPr>
      <w:kern w:val="2"/>
      <w:sz w:val="18"/>
      <w:szCs w:val="18"/>
    </w:rPr>
  </w:style>
  <w:style w:type="paragraph" w:styleId="a9">
    <w:name w:val="header"/>
    <w:basedOn w:val="a"/>
    <w:link w:val="Char1"/>
    <w:rsid w:val="00B9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B91D38"/>
    <w:rPr>
      <w:kern w:val="2"/>
      <w:sz w:val="18"/>
      <w:szCs w:val="18"/>
    </w:rPr>
  </w:style>
  <w:style w:type="paragraph" w:styleId="aa">
    <w:name w:val="footer"/>
    <w:basedOn w:val="a"/>
    <w:link w:val="Char2"/>
    <w:rsid w:val="00B9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B91D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</Words>
  <Characters>674</Characters>
  <Application>Microsoft Office Word</Application>
  <DocSecurity>0</DocSecurity>
  <Lines>5</Lines>
  <Paragraphs>1</Paragraphs>
  <ScaleCrop>false</ScaleCrop>
  <Company>Organization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</dc:creator>
  <cp:lastModifiedBy>夏康平</cp:lastModifiedBy>
  <cp:revision>2</cp:revision>
  <cp:lastPrinted>2023-06-30T06:12:00Z</cp:lastPrinted>
  <dcterms:created xsi:type="dcterms:W3CDTF">2023-06-30T07:25:00Z</dcterms:created>
  <dcterms:modified xsi:type="dcterms:W3CDTF">2023-06-30T07:25:00Z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D768852DE7ABFCCC4BF78B64D429724D_43</vt:lpwstr>
  </property>
</Properties>
</file>